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0296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927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 Лянтор,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188105862</w:t>
      </w:r>
      <w:r>
        <w:rPr>
          <w:rFonts w:ascii="Times New Roman" w:eastAsia="Times New Roman" w:hAnsi="Times New Roman" w:cs="Times New Roman"/>
          <w:sz w:val="28"/>
          <w:szCs w:val="28"/>
        </w:rPr>
        <w:t>51121003235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18810586251121003235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1500,00 /одна тысяча пятьсот 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Маховикову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И.П.Кравцова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980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0DF7-7A1A-4388-B552-066144A671F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